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FD78F" w14:textId="77777777" w:rsidR="004F1872" w:rsidRPr="00F81A8D" w:rsidRDefault="004F1872" w:rsidP="004F1872">
      <w:pPr>
        <w:widowControl w:val="0"/>
        <w:autoSpaceDE w:val="0"/>
        <w:autoSpaceDN w:val="0"/>
        <w:adjustRightInd w:val="0"/>
        <w:spacing w:after="240"/>
        <w:rPr>
          <w:rFonts w:cs="Calibri"/>
          <w:b/>
          <w:bCs/>
          <w:sz w:val="25"/>
          <w:szCs w:val="25"/>
        </w:rPr>
      </w:pPr>
      <w:r w:rsidRPr="00F81A8D">
        <w:rPr>
          <w:rFonts w:cs="Calibri"/>
          <w:b/>
          <w:bCs/>
          <w:sz w:val="25"/>
          <w:szCs w:val="25"/>
        </w:rPr>
        <w:t>Will Pacey – Grade 1 Learning Centre Write-up</w:t>
      </w:r>
    </w:p>
    <w:p w14:paraId="26AD7539" w14:textId="635C3994" w:rsidR="004F1872" w:rsidRPr="00F81A8D" w:rsidRDefault="004F1872" w:rsidP="004F1872">
      <w:pPr>
        <w:widowControl w:val="0"/>
        <w:autoSpaceDE w:val="0"/>
        <w:autoSpaceDN w:val="0"/>
        <w:adjustRightInd w:val="0"/>
        <w:spacing w:after="240"/>
        <w:rPr>
          <w:rFonts w:cs="Times"/>
          <w:sz w:val="25"/>
          <w:szCs w:val="25"/>
        </w:rPr>
      </w:pPr>
      <w:r w:rsidRPr="00F81A8D">
        <w:rPr>
          <w:rFonts w:cs="Calibri"/>
          <w:b/>
          <w:bCs/>
          <w:sz w:val="25"/>
          <w:szCs w:val="25"/>
        </w:rPr>
        <w:t xml:space="preserve">Lesson Title: </w:t>
      </w:r>
      <w:proofErr w:type="spellStart"/>
      <w:r w:rsidRPr="00F81A8D">
        <w:rPr>
          <w:rFonts w:cs="Calibri"/>
          <w:sz w:val="25"/>
          <w:szCs w:val="25"/>
        </w:rPr>
        <w:t>Wolastoq</w:t>
      </w:r>
      <w:proofErr w:type="spellEnd"/>
      <w:r w:rsidRPr="00F81A8D">
        <w:rPr>
          <w:rFonts w:cs="Calibri"/>
          <w:sz w:val="25"/>
          <w:szCs w:val="25"/>
        </w:rPr>
        <w:t xml:space="preserve"> Past Present </w:t>
      </w:r>
      <w:r w:rsidR="0032580E" w:rsidRPr="00F81A8D">
        <w:rPr>
          <w:rFonts w:cs="Calibri"/>
          <w:sz w:val="25"/>
          <w:szCs w:val="25"/>
        </w:rPr>
        <w:t xml:space="preserve">&amp; </w:t>
      </w:r>
      <w:r w:rsidRPr="00F81A8D">
        <w:rPr>
          <w:rFonts w:cs="Calibri"/>
          <w:sz w:val="25"/>
          <w:szCs w:val="25"/>
        </w:rPr>
        <w:t>Future</w:t>
      </w:r>
      <w:r w:rsidRPr="00F81A8D">
        <w:rPr>
          <w:rFonts w:cs="Calibri"/>
          <w:sz w:val="25"/>
          <w:szCs w:val="25"/>
        </w:rPr>
        <w:t xml:space="preserve"> </w:t>
      </w:r>
    </w:p>
    <w:p w14:paraId="6776D13D" w14:textId="77777777" w:rsidR="004F1872" w:rsidRPr="00F81A8D" w:rsidRDefault="004F1872" w:rsidP="004F1872">
      <w:pPr>
        <w:widowControl w:val="0"/>
        <w:autoSpaceDE w:val="0"/>
        <w:autoSpaceDN w:val="0"/>
        <w:adjustRightInd w:val="0"/>
        <w:spacing w:after="240"/>
        <w:rPr>
          <w:rFonts w:eastAsia="MS Mincho" w:cs="MS Mincho"/>
          <w:sz w:val="25"/>
          <w:szCs w:val="25"/>
        </w:rPr>
      </w:pPr>
      <w:r w:rsidRPr="00F81A8D">
        <w:rPr>
          <w:rFonts w:cs="Calibri"/>
          <w:b/>
          <w:bCs/>
          <w:sz w:val="25"/>
          <w:szCs w:val="25"/>
        </w:rPr>
        <w:t xml:space="preserve">Grade Level: </w:t>
      </w:r>
      <w:r w:rsidRPr="00F81A8D">
        <w:rPr>
          <w:rFonts w:cs="Calibri"/>
          <w:sz w:val="25"/>
          <w:szCs w:val="25"/>
        </w:rPr>
        <w:t>Grade 1 Social Studies / Literacy</w:t>
      </w:r>
      <w:r w:rsidRPr="00F81A8D">
        <w:rPr>
          <w:rFonts w:ascii="MS Mincho" w:eastAsia="MS Mincho" w:hAnsi="MS Mincho" w:cs="MS Mincho"/>
          <w:sz w:val="25"/>
          <w:szCs w:val="25"/>
        </w:rPr>
        <w:t> </w:t>
      </w:r>
    </w:p>
    <w:p w14:paraId="54460094" w14:textId="7A674163" w:rsidR="004F1872" w:rsidRPr="00F81A8D" w:rsidRDefault="004F1872" w:rsidP="004F1872">
      <w:pPr>
        <w:widowControl w:val="0"/>
        <w:autoSpaceDE w:val="0"/>
        <w:autoSpaceDN w:val="0"/>
        <w:adjustRightInd w:val="0"/>
        <w:spacing w:after="240"/>
        <w:rPr>
          <w:rFonts w:cs="Times"/>
          <w:sz w:val="25"/>
          <w:szCs w:val="25"/>
        </w:rPr>
      </w:pPr>
      <w:r w:rsidRPr="00F81A8D">
        <w:rPr>
          <w:rFonts w:cs="Calibri"/>
          <w:b/>
          <w:bCs/>
          <w:sz w:val="25"/>
          <w:szCs w:val="25"/>
        </w:rPr>
        <w:t xml:space="preserve">Lesson Topic: </w:t>
      </w:r>
      <w:proofErr w:type="spellStart"/>
      <w:r w:rsidRPr="00F81A8D">
        <w:rPr>
          <w:rFonts w:cs="Calibri"/>
          <w:sz w:val="25"/>
          <w:szCs w:val="25"/>
        </w:rPr>
        <w:t>Wolastoqeyik</w:t>
      </w:r>
      <w:proofErr w:type="spellEnd"/>
      <w:r w:rsidR="0032580E" w:rsidRPr="00F81A8D">
        <w:rPr>
          <w:rFonts w:cs="Calibri"/>
          <w:sz w:val="25"/>
          <w:szCs w:val="25"/>
        </w:rPr>
        <w:t xml:space="preserve"> &amp; t</w:t>
      </w:r>
      <w:r w:rsidRPr="00F81A8D">
        <w:rPr>
          <w:rFonts w:cs="Calibri"/>
          <w:sz w:val="25"/>
          <w:szCs w:val="25"/>
        </w:rPr>
        <w:t>heir</w:t>
      </w:r>
      <w:r w:rsidRPr="00F81A8D">
        <w:rPr>
          <w:rFonts w:cs="Calibri"/>
          <w:sz w:val="25"/>
          <w:szCs w:val="25"/>
        </w:rPr>
        <w:t xml:space="preserve"> </w:t>
      </w:r>
      <w:r w:rsidR="0032580E" w:rsidRPr="00F81A8D">
        <w:rPr>
          <w:rFonts w:cs="Calibri"/>
          <w:sz w:val="25"/>
          <w:szCs w:val="25"/>
        </w:rPr>
        <w:t>relationship to the land &amp; river</w:t>
      </w:r>
    </w:p>
    <w:p w14:paraId="1C910B6E" w14:textId="2B930C90" w:rsidR="004F1872" w:rsidRPr="00F81A8D" w:rsidRDefault="004F1872" w:rsidP="004F1872">
      <w:pPr>
        <w:rPr>
          <w:rFonts w:eastAsia="Times New Roman" w:cs="Times New Roman"/>
          <w:sz w:val="25"/>
          <w:szCs w:val="25"/>
        </w:rPr>
      </w:pPr>
      <w:r w:rsidRPr="00F81A8D">
        <w:rPr>
          <w:rFonts w:cs="Calibri"/>
          <w:b/>
          <w:bCs/>
          <w:sz w:val="25"/>
          <w:szCs w:val="25"/>
        </w:rPr>
        <w:t xml:space="preserve">Objectives: </w:t>
      </w:r>
      <w:r w:rsidRPr="00F81A8D">
        <w:rPr>
          <w:rFonts w:cs="Calibri"/>
          <w:sz w:val="25"/>
          <w:szCs w:val="25"/>
        </w:rPr>
        <w:t xml:space="preserve">Students will </w:t>
      </w:r>
      <w:r w:rsidRPr="00F81A8D">
        <w:rPr>
          <w:rFonts w:cs="Calibri"/>
          <w:sz w:val="25"/>
          <w:szCs w:val="25"/>
        </w:rPr>
        <w:t xml:space="preserve">become aware / learn more about the indigenous people of the </w:t>
      </w:r>
      <w:proofErr w:type="spellStart"/>
      <w:r w:rsidRPr="00F81A8D">
        <w:rPr>
          <w:rFonts w:cs="Calibri"/>
          <w:sz w:val="25"/>
          <w:szCs w:val="25"/>
        </w:rPr>
        <w:t>Wolastoq</w:t>
      </w:r>
      <w:proofErr w:type="spellEnd"/>
      <w:r w:rsidRPr="00F81A8D">
        <w:rPr>
          <w:rFonts w:cs="Calibri"/>
          <w:sz w:val="25"/>
          <w:szCs w:val="25"/>
        </w:rPr>
        <w:t xml:space="preserve"> valley, and that their relationship with the land &amp; the river has changed over time</w:t>
      </w:r>
      <w:r w:rsidRPr="00F81A8D">
        <w:rPr>
          <w:rFonts w:cs="Calibri"/>
          <w:sz w:val="25"/>
          <w:szCs w:val="25"/>
        </w:rPr>
        <w:t xml:space="preserve">. The learning </w:t>
      </w:r>
      <w:proofErr w:type="spellStart"/>
      <w:r w:rsidRPr="00F81A8D">
        <w:rPr>
          <w:rFonts w:cs="Calibri"/>
          <w:sz w:val="25"/>
          <w:szCs w:val="25"/>
        </w:rPr>
        <w:t>centre</w:t>
      </w:r>
      <w:proofErr w:type="spellEnd"/>
      <w:r w:rsidRPr="00F81A8D">
        <w:rPr>
          <w:rFonts w:cs="Calibri"/>
          <w:sz w:val="25"/>
          <w:szCs w:val="25"/>
        </w:rPr>
        <w:t xml:space="preserve"> add</w:t>
      </w:r>
      <w:r w:rsidRPr="00F81A8D">
        <w:rPr>
          <w:rFonts w:cs="Calibri"/>
          <w:sz w:val="25"/>
          <w:szCs w:val="25"/>
        </w:rPr>
        <w:t>resses the SS learning outcome 1.4</w:t>
      </w:r>
      <w:r w:rsidRPr="00F81A8D">
        <w:rPr>
          <w:rFonts w:cs="Calibri"/>
          <w:sz w:val="25"/>
          <w:szCs w:val="25"/>
        </w:rPr>
        <w:t xml:space="preserve">.3: </w:t>
      </w:r>
      <w:r w:rsidR="0032580E" w:rsidRPr="00F81A8D">
        <w:rPr>
          <w:rFonts w:cs="Calibri"/>
          <w:sz w:val="25"/>
          <w:szCs w:val="25"/>
        </w:rPr>
        <w:t>“</w:t>
      </w:r>
      <w:r w:rsidRPr="00060AE0">
        <w:rPr>
          <w:rFonts w:eastAsia="Times New Roman" w:cs="Times New Roman"/>
          <w:sz w:val="25"/>
          <w:szCs w:val="25"/>
        </w:rPr>
        <w:t>Students will be expected to</w:t>
      </w:r>
      <w:r w:rsidRPr="00F81A8D">
        <w:rPr>
          <w:rFonts w:eastAsia="Times New Roman" w:cs="Times New Roman"/>
          <w:sz w:val="25"/>
          <w:szCs w:val="25"/>
        </w:rPr>
        <w:t xml:space="preserve"> </w:t>
      </w:r>
      <w:r w:rsidRPr="00060AE0">
        <w:rPr>
          <w:rFonts w:eastAsia="Times New Roman" w:cs="Times New Roman"/>
          <w:sz w:val="25"/>
          <w:szCs w:val="25"/>
        </w:rPr>
        <w:t>recognize that Aboriginal peoples’</w:t>
      </w:r>
      <w:r w:rsidRPr="00F81A8D">
        <w:rPr>
          <w:rFonts w:eastAsia="Times New Roman" w:cs="Times New Roman"/>
          <w:sz w:val="25"/>
          <w:szCs w:val="25"/>
        </w:rPr>
        <w:t xml:space="preserve"> </w:t>
      </w:r>
      <w:r w:rsidRPr="00060AE0">
        <w:rPr>
          <w:rFonts w:eastAsia="Times New Roman" w:cs="Times New Roman"/>
          <w:sz w:val="25"/>
          <w:szCs w:val="25"/>
        </w:rPr>
        <w:t>relationship with place has changed over</w:t>
      </w:r>
      <w:r w:rsidRPr="00F81A8D">
        <w:rPr>
          <w:rFonts w:eastAsia="Times New Roman" w:cs="Times New Roman"/>
          <w:sz w:val="25"/>
          <w:szCs w:val="25"/>
        </w:rPr>
        <w:t xml:space="preserve"> time</w:t>
      </w:r>
      <w:r w:rsidR="0032580E" w:rsidRPr="00F81A8D">
        <w:rPr>
          <w:rFonts w:eastAsia="Times New Roman" w:cs="Times New Roman"/>
          <w:sz w:val="25"/>
          <w:szCs w:val="25"/>
        </w:rPr>
        <w:t>”</w:t>
      </w:r>
      <w:r w:rsidRPr="00F81A8D">
        <w:rPr>
          <w:rFonts w:cs="Calibri"/>
          <w:i/>
          <w:iCs/>
          <w:sz w:val="25"/>
          <w:szCs w:val="25"/>
        </w:rPr>
        <w:t xml:space="preserve">; </w:t>
      </w:r>
      <w:r w:rsidRPr="00F81A8D">
        <w:rPr>
          <w:rFonts w:cs="Calibri"/>
          <w:sz w:val="25"/>
          <w:szCs w:val="25"/>
        </w:rPr>
        <w:t>and 1.2.5</w:t>
      </w:r>
      <w:r w:rsidRPr="00F81A8D">
        <w:rPr>
          <w:rFonts w:cs="Calibri"/>
          <w:sz w:val="25"/>
          <w:szCs w:val="25"/>
        </w:rPr>
        <w:t xml:space="preserve">: </w:t>
      </w:r>
      <w:r w:rsidR="0032580E" w:rsidRPr="00F81A8D">
        <w:rPr>
          <w:rFonts w:cs="Calibri"/>
          <w:sz w:val="25"/>
          <w:szCs w:val="25"/>
        </w:rPr>
        <w:t>“</w:t>
      </w:r>
      <w:r w:rsidRPr="00F81A8D">
        <w:rPr>
          <w:sz w:val="25"/>
          <w:szCs w:val="25"/>
          <w:lang w:val="en-CA"/>
        </w:rPr>
        <w:t>s</w:t>
      </w:r>
      <w:proofErr w:type="spellStart"/>
      <w:r w:rsidRPr="00F81A8D">
        <w:rPr>
          <w:rFonts w:eastAsia="Times New Roman" w:cs="Times New Roman"/>
          <w:sz w:val="25"/>
          <w:szCs w:val="25"/>
        </w:rPr>
        <w:t>tudents</w:t>
      </w:r>
      <w:proofErr w:type="spellEnd"/>
      <w:r w:rsidRPr="00F81A8D">
        <w:rPr>
          <w:rFonts w:eastAsia="Times New Roman" w:cs="Times New Roman"/>
          <w:sz w:val="25"/>
          <w:szCs w:val="25"/>
        </w:rPr>
        <w:t xml:space="preserve"> will be expected to describe</w:t>
      </w:r>
      <w:r w:rsidRPr="00F81A8D">
        <w:rPr>
          <w:rFonts w:eastAsia="Times New Roman" w:cs="Times New Roman"/>
          <w:sz w:val="25"/>
          <w:szCs w:val="25"/>
        </w:rPr>
        <w:t xml:space="preserve"> </w:t>
      </w:r>
      <w:r w:rsidRPr="00060AE0">
        <w:rPr>
          <w:rFonts w:eastAsia="Times New Roman" w:cs="Times New Roman"/>
          <w:sz w:val="25"/>
          <w:szCs w:val="25"/>
        </w:rPr>
        <w:t>how people depend upon and interact with</w:t>
      </w:r>
      <w:r w:rsidRPr="00F81A8D">
        <w:rPr>
          <w:rFonts w:eastAsia="Times New Roman" w:cs="Times New Roman"/>
          <w:sz w:val="25"/>
          <w:szCs w:val="25"/>
        </w:rPr>
        <w:t xml:space="preserve"> </w:t>
      </w:r>
      <w:r w:rsidRPr="00060AE0">
        <w:rPr>
          <w:rFonts w:eastAsia="Times New Roman" w:cs="Times New Roman"/>
          <w:sz w:val="25"/>
          <w:szCs w:val="25"/>
        </w:rPr>
        <w:t>different natural environments.</w:t>
      </w:r>
      <w:r w:rsidR="0032580E" w:rsidRPr="00F81A8D">
        <w:rPr>
          <w:rFonts w:eastAsia="Times New Roman" w:cs="Times New Roman"/>
          <w:sz w:val="25"/>
          <w:szCs w:val="25"/>
        </w:rPr>
        <w:t>”</w:t>
      </w:r>
      <w:r w:rsidRPr="00F81A8D">
        <w:rPr>
          <w:rFonts w:cs="Calibri"/>
          <w:sz w:val="25"/>
          <w:szCs w:val="25"/>
        </w:rPr>
        <w:t xml:space="preserve"> (New Brunswick Department of Education, 2005,</w:t>
      </w:r>
      <w:r w:rsidR="004A0BB3" w:rsidRPr="00F81A8D">
        <w:rPr>
          <w:rFonts w:cs="Calibri"/>
          <w:sz w:val="25"/>
          <w:szCs w:val="25"/>
        </w:rPr>
        <w:t xml:space="preserve"> p.102; 80</w:t>
      </w:r>
      <w:r w:rsidRPr="00F81A8D">
        <w:rPr>
          <w:rFonts w:cs="Calibri"/>
          <w:sz w:val="25"/>
          <w:szCs w:val="25"/>
        </w:rPr>
        <w:t xml:space="preserve">). </w:t>
      </w:r>
    </w:p>
    <w:p w14:paraId="03703064" w14:textId="77777777" w:rsidR="004F1872" w:rsidRPr="00F81A8D" w:rsidRDefault="004F1872" w:rsidP="004F1872">
      <w:pPr>
        <w:widowControl w:val="0"/>
        <w:autoSpaceDE w:val="0"/>
        <w:autoSpaceDN w:val="0"/>
        <w:adjustRightInd w:val="0"/>
        <w:spacing w:after="240"/>
        <w:rPr>
          <w:rFonts w:cs="Times"/>
          <w:sz w:val="25"/>
          <w:szCs w:val="25"/>
        </w:rPr>
      </w:pPr>
      <w:r w:rsidRPr="00F81A8D">
        <w:rPr>
          <w:rFonts w:cs="Calibri"/>
          <w:b/>
          <w:bCs/>
          <w:sz w:val="25"/>
          <w:szCs w:val="25"/>
        </w:rPr>
        <w:t xml:space="preserve">Materials: </w:t>
      </w:r>
    </w:p>
    <w:p w14:paraId="01FD0D00" w14:textId="5623D7C4" w:rsidR="004F1872" w:rsidRPr="00F81A8D" w:rsidRDefault="004F1872" w:rsidP="004F1872">
      <w:pPr>
        <w:widowControl w:val="0"/>
        <w:numPr>
          <w:ilvl w:val="0"/>
          <w:numId w:val="1"/>
        </w:numPr>
        <w:tabs>
          <w:tab w:val="left" w:pos="220"/>
          <w:tab w:val="left" w:pos="720"/>
        </w:tabs>
        <w:autoSpaceDE w:val="0"/>
        <w:autoSpaceDN w:val="0"/>
        <w:adjustRightInd w:val="0"/>
        <w:spacing w:after="266"/>
        <w:ind w:hanging="720"/>
        <w:rPr>
          <w:rFonts w:cs="Times"/>
          <w:sz w:val="25"/>
          <w:szCs w:val="25"/>
        </w:rPr>
      </w:pPr>
      <w:r w:rsidRPr="00F81A8D">
        <w:rPr>
          <w:rFonts w:cs="Times"/>
          <w:sz w:val="25"/>
          <w:szCs w:val="25"/>
        </w:rPr>
        <w:t>Vocabulary words</w:t>
      </w:r>
      <w:r w:rsidR="004A0BB3" w:rsidRPr="00F81A8D">
        <w:rPr>
          <w:rFonts w:cs="Times"/>
          <w:sz w:val="25"/>
          <w:szCs w:val="25"/>
        </w:rPr>
        <w:t xml:space="preserve"> printed on cardstock</w:t>
      </w:r>
      <w:r w:rsidRPr="00F81A8D">
        <w:rPr>
          <w:rFonts w:cs="Times"/>
          <w:sz w:val="25"/>
          <w:szCs w:val="25"/>
        </w:rPr>
        <w:t xml:space="preserve"> – “</w:t>
      </w:r>
      <w:proofErr w:type="spellStart"/>
      <w:r w:rsidRPr="00F81A8D">
        <w:rPr>
          <w:rFonts w:cs="Times"/>
          <w:sz w:val="25"/>
          <w:szCs w:val="25"/>
        </w:rPr>
        <w:t>Wolastoq</w:t>
      </w:r>
      <w:proofErr w:type="spellEnd"/>
      <w:r w:rsidRPr="00F81A8D">
        <w:rPr>
          <w:rFonts w:cs="Times"/>
          <w:sz w:val="25"/>
          <w:szCs w:val="25"/>
        </w:rPr>
        <w:t xml:space="preserve"> (Wool-</w:t>
      </w:r>
      <w:r w:rsidRPr="00F81A8D">
        <w:rPr>
          <w:rFonts w:cs="Times"/>
          <w:i/>
          <w:sz w:val="25"/>
          <w:szCs w:val="25"/>
        </w:rPr>
        <w:t>ahs-</w:t>
      </w:r>
      <w:r w:rsidRPr="00F81A8D">
        <w:rPr>
          <w:rFonts w:cs="Times"/>
          <w:sz w:val="25"/>
          <w:szCs w:val="25"/>
        </w:rPr>
        <w:t>took)” and “Indigenous”</w:t>
      </w:r>
    </w:p>
    <w:p w14:paraId="63E873F7" w14:textId="6BDEF4A4" w:rsidR="004F1872" w:rsidRPr="00F81A8D" w:rsidRDefault="004A0BB3" w:rsidP="004F1872">
      <w:pPr>
        <w:widowControl w:val="0"/>
        <w:numPr>
          <w:ilvl w:val="0"/>
          <w:numId w:val="1"/>
        </w:numPr>
        <w:tabs>
          <w:tab w:val="left" w:pos="220"/>
          <w:tab w:val="left" w:pos="720"/>
        </w:tabs>
        <w:autoSpaceDE w:val="0"/>
        <w:autoSpaceDN w:val="0"/>
        <w:adjustRightInd w:val="0"/>
        <w:spacing w:after="266"/>
        <w:ind w:hanging="720"/>
        <w:rPr>
          <w:rFonts w:cs="Times"/>
          <w:sz w:val="25"/>
          <w:szCs w:val="25"/>
        </w:rPr>
      </w:pPr>
      <w:r w:rsidRPr="00F81A8D">
        <w:rPr>
          <w:rFonts w:cs="Calibri"/>
          <w:sz w:val="25"/>
          <w:szCs w:val="25"/>
        </w:rPr>
        <w:t xml:space="preserve">Visual aides: A picture of </w:t>
      </w:r>
      <w:proofErr w:type="spellStart"/>
      <w:r w:rsidRPr="00F81A8D">
        <w:rPr>
          <w:rFonts w:cs="Calibri"/>
          <w:sz w:val="25"/>
          <w:szCs w:val="25"/>
        </w:rPr>
        <w:t>Wolastoqey</w:t>
      </w:r>
      <w:proofErr w:type="spellEnd"/>
      <w:r w:rsidRPr="00F81A8D">
        <w:rPr>
          <w:rFonts w:cs="Calibri"/>
          <w:sz w:val="25"/>
          <w:szCs w:val="25"/>
        </w:rPr>
        <w:t xml:space="preserve"> people in </w:t>
      </w:r>
      <w:proofErr w:type="spellStart"/>
      <w:r w:rsidRPr="00F81A8D">
        <w:rPr>
          <w:rFonts w:cs="Calibri"/>
          <w:sz w:val="25"/>
          <w:szCs w:val="25"/>
        </w:rPr>
        <w:t>birch</w:t>
      </w:r>
      <w:r w:rsidR="0032580E" w:rsidRPr="00F81A8D">
        <w:rPr>
          <w:rFonts w:cs="Calibri"/>
          <w:sz w:val="25"/>
          <w:szCs w:val="25"/>
        </w:rPr>
        <w:t>bark</w:t>
      </w:r>
      <w:proofErr w:type="spellEnd"/>
      <w:r w:rsidRPr="00F81A8D">
        <w:rPr>
          <w:rFonts w:cs="Calibri"/>
          <w:sz w:val="25"/>
          <w:szCs w:val="25"/>
        </w:rPr>
        <w:t xml:space="preserve"> canoes on the riverbank. A drawing of fiddlehead ferns, a salmon, and a frog.</w:t>
      </w:r>
    </w:p>
    <w:p w14:paraId="67B5C90F" w14:textId="77777777" w:rsidR="004F1872" w:rsidRPr="00F81A8D" w:rsidRDefault="004F1872" w:rsidP="004F1872">
      <w:pPr>
        <w:widowControl w:val="0"/>
        <w:numPr>
          <w:ilvl w:val="0"/>
          <w:numId w:val="1"/>
        </w:numPr>
        <w:tabs>
          <w:tab w:val="left" w:pos="220"/>
          <w:tab w:val="left" w:pos="720"/>
        </w:tabs>
        <w:autoSpaceDE w:val="0"/>
        <w:autoSpaceDN w:val="0"/>
        <w:adjustRightInd w:val="0"/>
        <w:spacing w:after="266"/>
        <w:ind w:hanging="720"/>
        <w:rPr>
          <w:rFonts w:cs="Times"/>
          <w:sz w:val="25"/>
          <w:szCs w:val="25"/>
        </w:rPr>
      </w:pPr>
      <w:r w:rsidRPr="00F81A8D">
        <w:rPr>
          <w:rFonts w:cs="Calibri"/>
          <w:sz w:val="25"/>
          <w:szCs w:val="25"/>
        </w:rPr>
        <w:t xml:space="preserve">Timer </w:t>
      </w:r>
    </w:p>
    <w:p w14:paraId="4BA0DE34" w14:textId="4BA8EBCB" w:rsidR="0032580E" w:rsidRPr="00F81A8D" w:rsidRDefault="0032580E" w:rsidP="004F1872">
      <w:pPr>
        <w:widowControl w:val="0"/>
        <w:numPr>
          <w:ilvl w:val="0"/>
          <w:numId w:val="1"/>
        </w:numPr>
        <w:tabs>
          <w:tab w:val="left" w:pos="220"/>
          <w:tab w:val="left" w:pos="720"/>
        </w:tabs>
        <w:autoSpaceDE w:val="0"/>
        <w:autoSpaceDN w:val="0"/>
        <w:adjustRightInd w:val="0"/>
        <w:spacing w:after="266"/>
        <w:ind w:hanging="720"/>
        <w:rPr>
          <w:rFonts w:cs="Times"/>
          <w:sz w:val="25"/>
          <w:szCs w:val="25"/>
        </w:rPr>
      </w:pPr>
      <w:r w:rsidRPr="00F81A8D">
        <w:rPr>
          <w:rFonts w:cs="Calibri"/>
          <w:sz w:val="25"/>
          <w:szCs w:val="25"/>
        </w:rPr>
        <w:t xml:space="preserve">Crayons (for </w:t>
      </w:r>
      <w:proofErr w:type="spellStart"/>
      <w:r w:rsidRPr="00F81A8D">
        <w:rPr>
          <w:rFonts w:cs="Calibri"/>
          <w:sz w:val="25"/>
          <w:szCs w:val="25"/>
        </w:rPr>
        <w:t>colouring</w:t>
      </w:r>
      <w:proofErr w:type="spellEnd"/>
      <w:r w:rsidRPr="00F81A8D">
        <w:rPr>
          <w:rFonts w:cs="Calibri"/>
          <w:sz w:val="25"/>
          <w:szCs w:val="25"/>
        </w:rPr>
        <w:t>, but only if by some fluke we have a</w:t>
      </w:r>
      <w:r w:rsidR="00F81A8D" w:rsidRPr="00F81A8D">
        <w:rPr>
          <w:rFonts w:cs="Calibri"/>
          <w:sz w:val="25"/>
          <w:szCs w:val="25"/>
        </w:rPr>
        <w:t xml:space="preserve"> full</w:t>
      </w:r>
      <w:r w:rsidRPr="00F81A8D">
        <w:rPr>
          <w:rFonts w:cs="Calibri"/>
          <w:sz w:val="25"/>
          <w:szCs w:val="25"/>
        </w:rPr>
        <w:t xml:space="preserve"> minute at the end)</w:t>
      </w:r>
    </w:p>
    <w:p w14:paraId="43EF3EBB" w14:textId="77777777" w:rsidR="004F1872" w:rsidRPr="00F81A8D" w:rsidRDefault="004F1872" w:rsidP="004F1872">
      <w:pPr>
        <w:widowControl w:val="0"/>
        <w:tabs>
          <w:tab w:val="left" w:pos="220"/>
          <w:tab w:val="left" w:pos="720"/>
        </w:tabs>
        <w:autoSpaceDE w:val="0"/>
        <w:autoSpaceDN w:val="0"/>
        <w:adjustRightInd w:val="0"/>
        <w:spacing w:after="266"/>
        <w:rPr>
          <w:rFonts w:cs="Times"/>
          <w:sz w:val="25"/>
          <w:szCs w:val="25"/>
        </w:rPr>
      </w:pPr>
      <w:r w:rsidRPr="00F81A8D">
        <w:rPr>
          <w:rFonts w:cs="Calibri"/>
          <w:b/>
          <w:bCs/>
          <w:sz w:val="25"/>
          <w:szCs w:val="25"/>
        </w:rPr>
        <w:t xml:space="preserve">Procedure: </w:t>
      </w:r>
      <w:r w:rsidRPr="00F81A8D">
        <w:rPr>
          <w:rFonts w:cs="Calibri"/>
          <w:sz w:val="25"/>
          <w:szCs w:val="25"/>
        </w:rPr>
        <w:t xml:space="preserve">In this learning </w:t>
      </w:r>
      <w:proofErr w:type="spellStart"/>
      <w:r w:rsidRPr="00F81A8D">
        <w:rPr>
          <w:rFonts w:cs="Calibri"/>
          <w:sz w:val="25"/>
          <w:szCs w:val="25"/>
        </w:rPr>
        <w:t>centre</w:t>
      </w:r>
      <w:proofErr w:type="spellEnd"/>
      <w:r w:rsidRPr="00F81A8D">
        <w:rPr>
          <w:rFonts w:cs="Calibri"/>
          <w:sz w:val="25"/>
          <w:szCs w:val="25"/>
        </w:rPr>
        <w:t xml:space="preserve">, I will: </w:t>
      </w:r>
      <w:r w:rsidRPr="00F81A8D">
        <w:rPr>
          <w:rFonts w:ascii="MS Mincho" w:eastAsia="MS Mincho" w:hAnsi="MS Mincho" w:cs="MS Mincho"/>
          <w:sz w:val="25"/>
          <w:szCs w:val="25"/>
        </w:rPr>
        <w:t> </w:t>
      </w:r>
    </w:p>
    <w:p w14:paraId="4C46768E" w14:textId="4C097011" w:rsidR="004F1872" w:rsidRPr="00F81A8D" w:rsidRDefault="004F1872" w:rsidP="004F1872">
      <w:pPr>
        <w:widowControl w:val="0"/>
        <w:numPr>
          <w:ilvl w:val="0"/>
          <w:numId w:val="2"/>
        </w:numPr>
        <w:tabs>
          <w:tab w:val="left" w:pos="220"/>
          <w:tab w:val="left" w:pos="720"/>
        </w:tabs>
        <w:autoSpaceDE w:val="0"/>
        <w:autoSpaceDN w:val="0"/>
        <w:adjustRightInd w:val="0"/>
        <w:spacing w:after="266"/>
        <w:ind w:hanging="720"/>
        <w:rPr>
          <w:rFonts w:cs="Times"/>
          <w:sz w:val="25"/>
          <w:szCs w:val="25"/>
        </w:rPr>
      </w:pPr>
      <w:r w:rsidRPr="00F81A8D">
        <w:rPr>
          <w:rFonts w:cs="Calibri"/>
          <w:sz w:val="25"/>
          <w:szCs w:val="25"/>
        </w:rPr>
        <w:t xml:space="preserve">Begin by </w:t>
      </w:r>
      <w:r w:rsidR="0032580E" w:rsidRPr="00F81A8D">
        <w:rPr>
          <w:rFonts w:cs="Calibri"/>
          <w:sz w:val="25"/>
          <w:szCs w:val="25"/>
        </w:rPr>
        <w:t>tell</w:t>
      </w:r>
      <w:r w:rsidR="004A0BB3" w:rsidRPr="00F81A8D">
        <w:rPr>
          <w:rFonts w:cs="Calibri"/>
          <w:sz w:val="25"/>
          <w:szCs w:val="25"/>
        </w:rPr>
        <w:t xml:space="preserve">ing </w:t>
      </w:r>
      <w:r w:rsidR="0032580E" w:rsidRPr="00F81A8D">
        <w:rPr>
          <w:rFonts w:cs="Calibri"/>
          <w:sz w:val="25"/>
          <w:szCs w:val="25"/>
        </w:rPr>
        <w:t>students</w:t>
      </w:r>
      <w:r w:rsidR="004A0BB3" w:rsidRPr="00F81A8D">
        <w:rPr>
          <w:rFonts w:cs="Calibri"/>
          <w:sz w:val="25"/>
          <w:szCs w:val="25"/>
        </w:rPr>
        <w:t xml:space="preserve"> I want to talk about the river that flows through Fredericton, explaining that it has more than one name – that it has a name given to it by the people who lived here first</w:t>
      </w:r>
      <w:r w:rsidR="007425EA">
        <w:rPr>
          <w:rFonts w:cs="Calibri"/>
          <w:sz w:val="25"/>
          <w:szCs w:val="25"/>
        </w:rPr>
        <w:t xml:space="preserve"> - </w:t>
      </w:r>
      <w:proofErr w:type="spellStart"/>
      <w:r w:rsidR="007425EA">
        <w:rPr>
          <w:rFonts w:cs="Calibri"/>
          <w:sz w:val="25"/>
          <w:szCs w:val="25"/>
        </w:rPr>
        <w:t>Wolastoq</w:t>
      </w:r>
      <w:proofErr w:type="spellEnd"/>
      <w:r w:rsidR="004A0BB3" w:rsidRPr="00F81A8D">
        <w:rPr>
          <w:rFonts w:cs="Calibri"/>
          <w:sz w:val="25"/>
          <w:szCs w:val="25"/>
        </w:rPr>
        <w:t>.</w:t>
      </w:r>
      <w:r w:rsidR="007425EA">
        <w:rPr>
          <w:rFonts w:cs="Calibri"/>
          <w:sz w:val="25"/>
          <w:szCs w:val="25"/>
        </w:rPr>
        <w:t xml:space="preserve"> Ask them to say it with me.</w:t>
      </w:r>
      <w:r w:rsidR="004A0BB3" w:rsidRPr="00F81A8D">
        <w:rPr>
          <w:rFonts w:cs="Calibri"/>
          <w:sz w:val="25"/>
          <w:szCs w:val="25"/>
        </w:rPr>
        <w:t xml:space="preserve"> </w:t>
      </w:r>
      <w:r w:rsidR="00F81A8D" w:rsidRPr="00F81A8D">
        <w:rPr>
          <w:rFonts w:cs="Calibri"/>
          <w:sz w:val="25"/>
          <w:szCs w:val="25"/>
        </w:rPr>
        <w:t>Explain</w:t>
      </w:r>
      <w:r w:rsidR="004A0BB3" w:rsidRPr="00F81A8D">
        <w:rPr>
          <w:rFonts w:cs="Calibri"/>
          <w:sz w:val="25"/>
          <w:szCs w:val="25"/>
        </w:rPr>
        <w:t xml:space="preserve"> the word “Indigenous”. </w:t>
      </w:r>
      <w:r w:rsidR="004A0BB3" w:rsidRPr="00F81A8D">
        <w:rPr>
          <w:rFonts w:cs="Calibri"/>
          <w:sz w:val="25"/>
          <w:szCs w:val="25"/>
        </w:rPr>
        <w:t xml:space="preserve"> E</w:t>
      </w:r>
      <w:r w:rsidR="00F81A8D" w:rsidRPr="00F81A8D">
        <w:rPr>
          <w:rFonts w:cs="Calibri"/>
          <w:sz w:val="25"/>
          <w:szCs w:val="25"/>
        </w:rPr>
        <w:t>xplain</w:t>
      </w:r>
      <w:r w:rsidR="004A0BB3" w:rsidRPr="00F81A8D">
        <w:rPr>
          <w:rFonts w:cs="Calibri"/>
          <w:sz w:val="25"/>
          <w:szCs w:val="25"/>
        </w:rPr>
        <w:t xml:space="preserve"> who </w:t>
      </w:r>
      <w:r w:rsidR="0032580E" w:rsidRPr="00F81A8D">
        <w:rPr>
          <w:rFonts w:cs="Calibri"/>
          <w:sz w:val="25"/>
          <w:szCs w:val="25"/>
        </w:rPr>
        <w:t>the people who lived here first</w:t>
      </w:r>
      <w:r w:rsidR="004A0BB3" w:rsidRPr="00F81A8D">
        <w:rPr>
          <w:rFonts w:cs="Calibri"/>
          <w:sz w:val="25"/>
          <w:szCs w:val="25"/>
        </w:rPr>
        <w:t xml:space="preserve"> are in relation to the settlers who would come here later, and why the river was important to them. (~</w:t>
      </w:r>
      <w:r w:rsidRPr="00F81A8D">
        <w:rPr>
          <w:rFonts w:cs="Calibri"/>
          <w:sz w:val="25"/>
          <w:szCs w:val="25"/>
        </w:rPr>
        <w:t xml:space="preserve">2 </w:t>
      </w:r>
      <w:proofErr w:type="spellStart"/>
      <w:r w:rsidRPr="00F81A8D">
        <w:rPr>
          <w:rFonts w:cs="Calibri"/>
          <w:sz w:val="25"/>
          <w:szCs w:val="25"/>
        </w:rPr>
        <w:t>mins</w:t>
      </w:r>
      <w:proofErr w:type="spellEnd"/>
      <w:r w:rsidRPr="00F81A8D">
        <w:rPr>
          <w:rFonts w:cs="Calibri"/>
          <w:sz w:val="25"/>
          <w:szCs w:val="25"/>
        </w:rPr>
        <w:t xml:space="preserve">.) </w:t>
      </w:r>
      <w:r w:rsidRPr="00F81A8D">
        <w:rPr>
          <w:rFonts w:ascii="MS Mincho" w:eastAsia="MS Mincho" w:hAnsi="MS Mincho" w:cs="MS Mincho"/>
          <w:sz w:val="25"/>
          <w:szCs w:val="25"/>
        </w:rPr>
        <w:t> </w:t>
      </w:r>
    </w:p>
    <w:p w14:paraId="463F11A2" w14:textId="785AD1FB" w:rsidR="004F1872" w:rsidRPr="00F81A8D" w:rsidRDefault="004A0BB3" w:rsidP="004F1872">
      <w:pPr>
        <w:widowControl w:val="0"/>
        <w:numPr>
          <w:ilvl w:val="0"/>
          <w:numId w:val="2"/>
        </w:numPr>
        <w:tabs>
          <w:tab w:val="left" w:pos="220"/>
          <w:tab w:val="left" w:pos="720"/>
        </w:tabs>
        <w:autoSpaceDE w:val="0"/>
        <w:autoSpaceDN w:val="0"/>
        <w:adjustRightInd w:val="0"/>
        <w:spacing w:after="266"/>
        <w:ind w:hanging="720"/>
        <w:rPr>
          <w:rFonts w:cs="Times"/>
          <w:sz w:val="25"/>
          <w:szCs w:val="25"/>
        </w:rPr>
      </w:pPr>
      <w:r w:rsidRPr="00F81A8D">
        <w:rPr>
          <w:rFonts w:cs="Calibri"/>
          <w:sz w:val="25"/>
          <w:szCs w:val="25"/>
        </w:rPr>
        <w:t>Explain the third people to live here – The English – and how they agreed to live in peace and friendship, but then treated the indigenously people unfairly.</w:t>
      </w:r>
      <w:r w:rsidR="004F1872" w:rsidRPr="00F81A8D">
        <w:rPr>
          <w:rFonts w:cs="Calibri"/>
          <w:sz w:val="25"/>
          <w:szCs w:val="25"/>
        </w:rPr>
        <w:t xml:space="preserve"> (</w:t>
      </w:r>
      <w:r w:rsidRPr="00F81A8D">
        <w:rPr>
          <w:rFonts w:cs="Calibri"/>
          <w:sz w:val="25"/>
          <w:szCs w:val="25"/>
        </w:rPr>
        <w:t>~45 sec</w:t>
      </w:r>
      <w:r w:rsidR="004F1872" w:rsidRPr="00F81A8D">
        <w:rPr>
          <w:rFonts w:cs="Calibri"/>
          <w:sz w:val="25"/>
          <w:szCs w:val="25"/>
        </w:rPr>
        <w:t xml:space="preserve">.) </w:t>
      </w:r>
      <w:r w:rsidR="004F1872" w:rsidRPr="00F81A8D">
        <w:rPr>
          <w:rFonts w:ascii="MS Mincho" w:eastAsia="MS Mincho" w:hAnsi="MS Mincho" w:cs="MS Mincho"/>
          <w:sz w:val="25"/>
          <w:szCs w:val="25"/>
        </w:rPr>
        <w:t> </w:t>
      </w:r>
    </w:p>
    <w:p w14:paraId="7C944AD7" w14:textId="181AA905" w:rsidR="004F1872" w:rsidRPr="00F81A8D" w:rsidRDefault="004A0BB3" w:rsidP="004F1872">
      <w:pPr>
        <w:widowControl w:val="0"/>
        <w:numPr>
          <w:ilvl w:val="0"/>
          <w:numId w:val="2"/>
        </w:numPr>
        <w:tabs>
          <w:tab w:val="left" w:pos="220"/>
          <w:tab w:val="left" w:pos="720"/>
        </w:tabs>
        <w:autoSpaceDE w:val="0"/>
        <w:autoSpaceDN w:val="0"/>
        <w:adjustRightInd w:val="0"/>
        <w:spacing w:after="266"/>
        <w:ind w:hanging="720"/>
        <w:rPr>
          <w:rFonts w:cs="Times"/>
          <w:sz w:val="25"/>
          <w:szCs w:val="25"/>
        </w:rPr>
      </w:pPr>
      <w:r w:rsidRPr="00F81A8D">
        <w:rPr>
          <w:rFonts w:cs="Calibri"/>
          <w:sz w:val="25"/>
          <w:szCs w:val="25"/>
        </w:rPr>
        <w:t xml:space="preserve">Tell a legend of the creation of </w:t>
      </w:r>
      <w:proofErr w:type="spellStart"/>
      <w:r w:rsidRPr="00F81A8D">
        <w:rPr>
          <w:rFonts w:cs="Calibri"/>
          <w:sz w:val="25"/>
          <w:szCs w:val="25"/>
        </w:rPr>
        <w:t>Wolastoq</w:t>
      </w:r>
      <w:proofErr w:type="spellEnd"/>
      <w:r w:rsidR="0032580E" w:rsidRPr="00F81A8D">
        <w:rPr>
          <w:rFonts w:cs="Calibri"/>
          <w:sz w:val="25"/>
          <w:szCs w:val="25"/>
        </w:rPr>
        <w:t xml:space="preserve"> </w:t>
      </w:r>
      <w:r w:rsidR="00F81A8D" w:rsidRPr="00F81A8D">
        <w:rPr>
          <w:rFonts w:cs="Calibri"/>
          <w:sz w:val="25"/>
          <w:szCs w:val="25"/>
        </w:rPr>
        <w:t xml:space="preserve">- </w:t>
      </w:r>
      <w:r w:rsidR="0032580E" w:rsidRPr="00F81A8D">
        <w:rPr>
          <w:rFonts w:cs="Calibri"/>
          <w:sz w:val="25"/>
          <w:szCs w:val="25"/>
        </w:rPr>
        <w:t>orally, from memory</w:t>
      </w:r>
      <w:r w:rsidRPr="00F81A8D">
        <w:rPr>
          <w:rFonts w:cs="Calibri"/>
          <w:sz w:val="25"/>
          <w:szCs w:val="25"/>
        </w:rPr>
        <w:t xml:space="preserve">. (2 - 2.5 </w:t>
      </w:r>
      <w:proofErr w:type="spellStart"/>
      <w:r w:rsidRPr="00F81A8D">
        <w:rPr>
          <w:rFonts w:cs="Calibri"/>
          <w:sz w:val="25"/>
          <w:szCs w:val="25"/>
        </w:rPr>
        <w:t>mins</w:t>
      </w:r>
      <w:proofErr w:type="spellEnd"/>
      <w:r w:rsidRPr="00F81A8D">
        <w:rPr>
          <w:rFonts w:cs="Calibri"/>
          <w:sz w:val="25"/>
          <w:szCs w:val="25"/>
        </w:rPr>
        <w:t>.)</w:t>
      </w:r>
      <w:r w:rsidR="004F1872" w:rsidRPr="00F81A8D">
        <w:rPr>
          <w:rFonts w:cs="Calibri"/>
          <w:sz w:val="25"/>
          <w:szCs w:val="25"/>
        </w:rPr>
        <w:t xml:space="preserve"> </w:t>
      </w:r>
      <w:r w:rsidR="004F1872" w:rsidRPr="00F81A8D">
        <w:rPr>
          <w:rFonts w:ascii="MS Mincho" w:eastAsia="MS Mincho" w:hAnsi="MS Mincho" w:cs="MS Mincho"/>
          <w:sz w:val="25"/>
          <w:szCs w:val="25"/>
        </w:rPr>
        <w:t> </w:t>
      </w:r>
    </w:p>
    <w:p w14:paraId="600815E3" w14:textId="0A9C961A" w:rsidR="004F1872" w:rsidRPr="00F81A8D" w:rsidRDefault="004A0BB3" w:rsidP="004F1872">
      <w:pPr>
        <w:widowControl w:val="0"/>
        <w:numPr>
          <w:ilvl w:val="0"/>
          <w:numId w:val="2"/>
        </w:numPr>
        <w:tabs>
          <w:tab w:val="left" w:pos="220"/>
          <w:tab w:val="left" w:pos="720"/>
        </w:tabs>
        <w:autoSpaceDE w:val="0"/>
        <w:autoSpaceDN w:val="0"/>
        <w:adjustRightInd w:val="0"/>
        <w:spacing w:after="266"/>
        <w:ind w:hanging="720"/>
        <w:rPr>
          <w:rFonts w:cs="Times"/>
          <w:sz w:val="25"/>
          <w:szCs w:val="25"/>
        </w:rPr>
      </w:pPr>
      <w:r w:rsidRPr="00F81A8D">
        <w:rPr>
          <w:rFonts w:cs="Calibri"/>
          <w:sz w:val="25"/>
          <w:szCs w:val="25"/>
        </w:rPr>
        <w:t>Explain that each legend teaches a lesson. Ask the students what they think the lesson might be – then giving t</w:t>
      </w:r>
      <w:r w:rsidR="0032580E" w:rsidRPr="00F81A8D">
        <w:rPr>
          <w:rFonts w:cs="Calibri"/>
          <w:sz w:val="25"/>
          <w:szCs w:val="25"/>
        </w:rPr>
        <w:t>hem my interpretation. (~</w:t>
      </w:r>
      <w:r w:rsidRPr="00F81A8D">
        <w:rPr>
          <w:rFonts w:cs="Calibri"/>
          <w:sz w:val="25"/>
          <w:szCs w:val="25"/>
        </w:rPr>
        <w:t>1 min.)</w:t>
      </w:r>
      <w:r w:rsidR="004F1872" w:rsidRPr="00F81A8D">
        <w:rPr>
          <w:rFonts w:cs="Calibri"/>
          <w:sz w:val="25"/>
          <w:szCs w:val="25"/>
        </w:rPr>
        <w:t xml:space="preserve"> </w:t>
      </w:r>
      <w:r w:rsidR="004F1872" w:rsidRPr="00F81A8D">
        <w:rPr>
          <w:rFonts w:ascii="MS Mincho" w:eastAsia="MS Mincho" w:hAnsi="MS Mincho" w:cs="MS Mincho"/>
          <w:sz w:val="25"/>
          <w:szCs w:val="25"/>
        </w:rPr>
        <w:t> </w:t>
      </w:r>
    </w:p>
    <w:p w14:paraId="0AEFBD4C" w14:textId="38E738C5" w:rsidR="004A0BB3" w:rsidRPr="00F81A8D" w:rsidRDefault="004A0BB3" w:rsidP="004F1872">
      <w:pPr>
        <w:widowControl w:val="0"/>
        <w:numPr>
          <w:ilvl w:val="0"/>
          <w:numId w:val="2"/>
        </w:numPr>
        <w:tabs>
          <w:tab w:val="left" w:pos="220"/>
          <w:tab w:val="left" w:pos="720"/>
        </w:tabs>
        <w:autoSpaceDE w:val="0"/>
        <w:autoSpaceDN w:val="0"/>
        <w:adjustRightInd w:val="0"/>
        <w:spacing w:after="266"/>
        <w:ind w:hanging="720"/>
        <w:rPr>
          <w:rFonts w:cs="Times"/>
          <w:sz w:val="25"/>
          <w:szCs w:val="25"/>
        </w:rPr>
      </w:pPr>
      <w:r w:rsidRPr="00F81A8D">
        <w:rPr>
          <w:rFonts w:cs="Times"/>
          <w:sz w:val="25"/>
          <w:szCs w:val="25"/>
        </w:rPr>
        <w:t>Tie the lesson of the legend to the English</w:t>
      </w:r>
      <w:r w:rsidR="0032580E" w:rsidRPr="00F81A8D">
        <w:rPr>
          <w:rFonts w:cs="Times"/>
          <w:sz w:val="25"/>
          <w:szCs w:val="25"/>
        </w:rPr>
        <w:t xml:space="preserve"> people</w:t>
      </w:r>
      <w:r w:rsidRPr="00F81A8D">
        <w:rPr>
          <w:rFonts w:cs="Times"/>
          <w:sz w:val="25"/>
          <w:szCs w:val="25"/>
        </w:rPr>
        <w:t xml:space="preserve">’s promise to live in peace and </w:t>
      </w:r>
      <w:r w:rsidRPr="00F81A8D">
        <w:rPr>
          <w:rFonts w:cs="Times"/>
          <w:sz w:val="25"/>
          <w:szCs w:val="25"/>
        </w:rPr>
        <w:lastRenderedPageBreak/>
        <w:t>friendship, prompting the students to give answers that demonstrate an understanding that indigenous people’s way of life has changed over time – and that they can no longer depend on the river for water to drink and food to eat.</w:t>
      </w:r>
      <w:r w:rsidR="0032580E" w:rsidRPr="00F81A8D">
        <w:rPr>
          <w:rFonts w:cs="Times"/>
          <w:sz w:val="25"/>
          <w:szCs w:val="25"/>
        </w:rPr>
        <w:t xml:space="preserve"> </w:t>
      </w:r>
      <w:r w:rsidR="0032580E" w:rsidRPr="00F81A8D">
        <w:rPr>
          <w:rFonts w:cs="Times"/>
          <w:b/>
          <w:sz w:val="25"/>
          <w:szCs w:val="25"/>
        </w:rPr>
        <w:t>“</w:t>
      </w:r>
      <w:r w:rsidR="00F81A8D" w:rsidRPr="00F81A8D">
        <w:rPr>
          <w:b/>
          <w:sz w:val="25"/>
          <w:szCs w:val="25"/>
          <w:lang w:val="en-CA"/>
        </w:rPr>
        <w:t>D</w:t>
      </w:r>
      <w:r w:rsidR="0032580E" w:rsidRPr="00F81A8D">
        <w:rPr>
          <w:b/>
          <w:sz w:val="25"/>
          <w:szCs w:val="25"/>
          <w:lang w:val="en-CA"/>
        </w:rPr>
        <w:t>o you think you could</w:t>
      </w:r>
      <w:r w:rsidR="0032580E" w:rsidRPr="00F81A8D">
        <w:rPr>
          <w:b/>
          <w:sz w:val="25"/>
          <w:szCs w:val="25"/>
          <w:lang w:val="en-CA"/>
        </w:rPr>
        <w:t xml:space="preserve"> drink out of the river t</w:t>
      </w:r>
      <w:r w:rsidR="0032580E" w:rsidRPr="00F81A8D">
        <w:rPr>
          <w:b/>
          <w:sz w:val="25"/>
          <w:szCs w:val="25"/>
          <w:lang w:val="en-CA"/>
        </w:rPr>
        <w:t xml:space="preserve">oday? </w:t>
      </w:r>
      <w:r w:rsidR="00F81A8D" w:rsidRPr="00F81A8D">
        <w:rPr>
          <w:b/>
          <w:sz w:val="25"/>
          <w:szCs w:val="25"/>
          <w:lang w:val="en-CA"/>
        </w:rPr>
        <w:t xml:space="preserve">- </w:t>
      </w:r>
      <w:r w:rsidR="0032580E" w:rsidRPr="00F81A8D">
        <w:rPr>
          <w:b/>
          <w:sz w:val="25"/>
          <w:szCs w:val="25"/>
          <w:lang w:val="en-CA"/>
        </w:rPr>
        <w:t>No, y</w:t>
      </w:r>
      <w:r w:rsidR="0032580E" w:rsidRPr="00F81A8D">
        <w:rPr>
          <w:b/>
          <w:sz w:val="25"/>
          <w:szCs w:val="25"/>
          <w:lang w:val="en-CA"/>
        </w:rPr>
        <w:t>ou’d get sick! Do you think you’d want</w:t>
      </w:r>
      <w:r w:rsidR="0032580E" w:rsidRPr="00F81A8D">
        <w:rPr>
          <w:b/>
          <w:sz w:val="25"/>
          <w:szCs w:val="25"/>
          <w:lang w:val="en-CA"/>
        </w:rPr>
        <w:t xml:space="preserve"> to eat a fish from that river, i</w:t>
      </w:r>
      <w:r w:rsidR="0032580E" w:rsidRPr="00F81A8D">
        <w:rPr>
          <w:b/>
          <w:sz w:val="25"/>
          <w:szCs w:val="25"/>
          <w:lang w:val="en-CA"/>
        </w:rPr>
        <w:t xml:space="preserve">f the water would make you sick? </w:t>
      </w:r>
      <w:r w:rsidR="00F81A8D" w:rsidRPr="00F81A8D">
        <w:rPr>
          <w:b/>
          <w:sz w:val="25"/>
          <w:szCs w:val="25"/>
          <w:lang w:val="en-CA"/>
        </w:rPr>
        <w:t xml:space="preserve">- </w:t>
      </w:r>
      <w:r w:rsidR="0032580E" w:rsidRPr="00F81A8D">
        <w:rPr>
          <w:b/>
          <w:sz w:val="25"/>
          <w:szCs w:val="25"/>
          <w:lang w:val="en-CA"/>
        </w:rPr>
        <w:t>I don’</w:t>
      </w:r>
      <w:r w:rsidR="00F81A8D" w:rsidRPr="00F81A8D">
        <w:rPr>
          <w:b/>
          <w:sz w:val="25"/>
          <w:szCs w:val="25"/>
          <w:lang w:val="en-CA"/>
        </w:rPr>
        <w:t>t think so. D</w:t>
      </w:r>
      <w:r w:rsidR="0032580E" w:rsidRPr="00F81A8D">
        <w:rPr>
          <w:b/>
          <w:sz w:val="25"/>
          <w:szCs w:val="25"/>
          <w:lang w:val="en-CA"/>
        </w:rPr>
        <w:t>o you think the people of</w:t>
      </w:r>
      <w:r w:rsidR="0032580E" w:rsidRPr="00F81A8D">
        <w:rPr>
          <w:b/>
          <w:sz w:val="25"/>
          <w:szCs w:val="25"/>
          <w:lang w:val="en-CA"/>
        </w:rPr>
        <w:t xml:space="preserve"> </w:t>
      </w:r>
      <w:proofErr w:type="spellStart"/>
      <w:r w:rsidR="0032580E" w:rsidRPr="00F81A8D">
        <w:rPr>
          <w:b/>
          <w:sz w:val="25"/>
          <w:szCs w:val="25"/>
          <w:lang w:val="en-CA"/>
        </w:rPr>
        <w:t>W</w:t>
      </w:r>
      <w:r w:rsidR="0032580E" w:rsidRPr="00F81A8D">
        <w:rPr>
          <w:b/>
          <w:sz w:val="25"/>
          <w:szCs w:val="25"/>
          <w:lang w:val="en-CA"/>
        </w:rPr>
        <w:t>olastoq</w:t>
      </w:r>
      <w:proofErr w:type="spellEnd"/>
      <w:r w:rsidR="0032580E" w:rsidRPr="00F81A8D">
        <w:rPr>
          <w:b/>
          <w:sz w:val="25"/>
          <w:szCs w:val="25"/>
          <w:lang w:val="en-CA"/>
        </w:rPr>
        <w:t xml:space="preserve"> can depend on the river for food to eat and water to drink?</w:t>
      </w:r>
      <w:r w:rsidR="0032580E" w:rsidRPr="00F81A8D">
        <w:rPr>
          <w:b/>
          <w:sz w:val="25"/>
          <w:szCs w:val="25"/>
          <w:lang w:val="en-CA"/>
        </w:rPr>
        <w:t xml:space="preserve"> Why not? Isn’t that what they used to do? What happened?”</w:t>
      </w:r>
      <w:r w:rsidRPr="00F81A8D">
        <w:rPr>
          <w:rFonts w:cs="Times"/>
          <w:b/>
          <w:sz w:val="25"/>
          <w:szCs w:val="25"/>
        </w:rPr>
        <w:t xml:space="preserve"> </w:t>
      </w:r>
      <w:r w:rsidRPr="00F81A8D">
        <w:rPr>
          <w:rFonts w:cs="Times"/>
          <w:sz w:val="25"/>
          <w:szCs w:val="25"/>
        </w:rPr>
        <w:t>I will assess students’ abilities to answer this question as a group on a scale of 1 to 3. (~1 min.)</w:t>
      </w:r>
    </w:p>
    <w:p w14:paraId="535147F1" w14:textId="76DB0E94" w:rsidR="004A0BB3" w:rsidRPr="00F81A8D" w:rsidRDefault="004A0BB3" w:rsidP="004A0BB3">
      <w:pPr>
        <w:widowControl w:val="0"/>
        <w:numPr>
          <w:ilvl w:val="0"/>
          <w:numId w:val="2"/>
        </w:numPr>
        <w:tabs>
          <w:tab w:val="left" w:pos="220"/>
          <w:tab w:val="left" w:pos="720"/>
        </w:tabs>
        <w:autoSpaceDE w:val="0"/>
        <w:autoSpaceDN w:val="0"/>
        <w:adjustRightInd w:val="0"/>
        <w:spacing w:after="266"/>
        <w:ind w:hanging="720"/>
        <w:rPr>
          <w:rFonts w:cs="Times"/>
          <w:sz w:val="25"/>
          <w:szCs w:val="25"/>
        </w:rPr>
      </w:pPr>
      <w:r w:rsidRPr="00F81A8D">
        <w:rPr>
          <w:rFonts w:cs="Times"/>
          <w:sz w:val="25"/>
          <w:szCs w:val="25"/>
        </w:rPr>
        <w:t xml:space="preserve">I will end by telling the students that it’s up to all of us to learn from the legend and share what we have with everyone, and to respect and protect the water and the land, like the English promised to do. (20 – 30 </w:t>
      </w:r>
      <w:proofErr w:type="spellStart"/>
      <w:r w:rsidRPr="00F81A8D">
        <w:rPr>
          <w:rFonts w:cs="Times"/>
          <w:sz w:val="25"/>
          <w:szCs w:val="25"/>
        </w:rPr>
        <w:t>secs</w:t>
      </w:r>
      <w:proofErr w:type="spellEnd"/>
      <w:r w:rsidRPr="00F81A8D">
        <w:rPr>
          <w:rFonts w:cs="Times"/>
          <w:sz w:val="25"/>
          <w:szCs w:val="25"/>
        </w:rPr>
        <w:t>.)</w:t>
      </w:r>
    </w:p>
    <w:p w14:paraId="3D8723F6" w14:textId="79C409CE" w:rsidR="004A0BB3" w:rsidRPr="00F81A8D" w:rsidRDefault="004A0BB3" w:rsidP="004A0BB3">
      <w:pPr>
        <w:widowControl w:val="0"/>
        <w:numPr>
          <w:ilvl w:val="0"/>
          <w:numId w:val="2"/>
        </w:numPr>
        <w:tabs>
          <w:tab w:val="left" w:pos="220"/>
          <w:tab w:val="left" w:pos="720"/>
        </w:tabs>
        <w:autoSpaceDE w:val="0"/>
        <w:autoSpaceDN w:val="0"/>
        <w:adjustRightInd w:val="0"/>
        <w:spacing w:after="266"/>
        <w:ind w:hanging="720"/>
        <w:rPr>
          <w:rFonts w:cs="Times"/>
          <w:sz w:val="25"/>
          <w:szCs w:val="25"/>
        </w:rPr>
      </w:pPr>
      <w:r w:rsidRPr="00F81A8D">
        <w:rPr>
          <w:rFonts w:cs="Times"/>
          <w:sz w:val="25"/>
          <w:szCs w:val="25"/>
        </w:rPr>
        <w:t>If there’s any time left, I’ll draw their attention to the</w:t>
      </w:r>
      <w:r w:rsidR="00F81A8D" w:rsidRPr="00F81A8D">
        <w:rPr>
          <w:rFonts w:cs="Times"/>
          <w:sz w:val="25"/>
          <w:szCs w:val="25"/>
        </w:rPr>
        <w:t xml:space="preserve"> drawings, and ask if they can identify what they represent</w:t>
      </w:r>
      <w:r w:rsidRPr="00F81A8D">
        <w:rPr>
          <w:rFonts w:cs="Times"/>
          <w:sz w:val="25"/>
          <w:szCs w:val="25"/>
        </w:rPr>
        <w:t xml:space="preserve">. (40 </w:t>
      </w:r>
      <w:proofErr w:type="spellStart"/>
      <w:r w:rsidRPr="00F81A8D">
        <w:rPr>
          <w:rFonts w:cs="Times"/>
          <w:sz w:val="25"/>
          <w:szCs w:val="25"/>
        </w:rPr>
        <w:t>secs</w:t>
      </w:r>
      <w:proofErr w:type="spellEnd"/>
      <w:r w:rsidRPr="00F81A8D">
        <w:rPr>
          <w:rFonts w:cs="Times"/>
          <w:sz w:val="25"/>
          <w:szCs w:val="25"/>
        </w:rPr>
        <w:t>. or less)</w:t>
      </w:r>
      <w:r w:rsidR="0032580E" w:rsidRPr="00F81A8D">
        <w:rPr>
          <w:rFonts w:cs="Times"/>
          <w:sz w:val="25"/>
          <w:szCs w:val="25"/>
        </w:rPr>
        <w:t xml:space="preserve">. If there’s a minute left, I’ll instruct students to </w:t>
      </w:r>
      <w:proofErr w:type="spellStart"/>
      <w:r w:rsidR="0032580E" w:rsidRPr="00F81A8D">
        <w:rPr>
          <w:rFonts w:cs="Times"/>
          <w:sz w:val="25"/>
          <w:szCs w:val="25"/>
        </w:rPr>
        <w:t>colour</w:t>
      </w:r>
      <w:proofErr w:type="spellEnd"/>
      <w:r w:rsidR="0032580E" w:rsidRPr="00F81A8D">
        <w:rPr>
          <w:rFonts w:cs="Times"/>
          <w:sz w:val="25"/>
          <w:szCs w:val="25"/>
        </w:rPr>
        <w:t xml:space="preserve"> in one of the drawings.</w:t>
      </w:r>
    </w:p>
    <w:p w14:paraId="313C8201" w14:textId="2A3DCD80" w:rsidR="004F1872" w:rsidRPr="00F81A8D" w:rsidRDefault="004F1872" w:rsidP="004A0BB3">
      <w:pPr>
        <w:widowControl w:val="0"/>
        <w:tabs>
          <w:tab w:val="left" w:pos="220"/>
          <w:tab w:val="left" w:pos="720"/>
        </w:tabs>
        <w:autoSpaceDE w:val="0"/>
        <w:autoSpaceDN w:val="0"/>
        <w:adjustRightInd w:val="0"/>
        <w:spacing w:after="266"/>
        <w:rPr>
          <w:rFonts w:cs="Times"/>
          <w:sz w:val="25"/>
          <w:szCs w:val="25"/>
        </w:rPr>
      </w:pPr>
      <w:r w:rsidRPr="00F81A8D">
        <w:rPr>
          <w:rFonts w:cs="Calibri"/>
          <w:b/>
          <w:bCs/>
          <w:sz w:val="25"/>
          <w:szCs w:val="25"/>
        </w:rPr>
        <w:t xml:space="preserve">Post-Learning Centre Extension Ideas: </w:t>
      </w:r>
      <w:r w:rsidRPr="00F81A8D">
        <w:rPr>
          <w:rFonts w:ascii="MS Mincho" w:eastAsia="MS Mincho" w:hAnsi="MS Mincho" w:cs="MS Mincho"/>
          <w:sz w:val="25"/>
          <w:szCs w:val="25"/>
        </w:rPr>
        <w:t> </w:t>
      </w:r>
    </w:p>
    <w:p w14:paraId="285E1900" w14:textId="2A876427" w:rsidR="0032580E" w:rsidRDefault="0032580E" w:rsidP="0032580E">
      <w:pPr>
        <w:pStyle w:val="ListParagraph"/>
        <w:numPr>
          <w:ilvl w:val="0"/>
          <w:numId w:val="5"/>
        </w:numPr>
        <w:rPr>
          <w:sz w:val="25"/>
          <w:szCs w:val="25"/>
          <w:lang w:val="en-CA"/>
        </w:rPr>
      </w:pPr>
      <w:r w:rsidRPr="00F81A8D">
        <w:rPr>
          <w:sz w:val="25"/>
          <w:szCs w:val="25"/>
          <w:lang w:val="en-CA"/>
        </w:rPr>
        <w:t>H</w:t>
      </w:r>
      <w:r w:rsidRPr="00F81A8D">
        <w:rPr>
          <w:sz w:val="25"/>
          <w:szCs w:val="25"/>
          <w:lang w:val="en-CA"/>
        </w:rPr>
        <w:t>ave an elder come in and teach more</w:t>
      </w:r>
      <w:r w:rsidRPr="00F81A8D">
        <w:rPr>
          <w:sz w:val="25"/>
          <w:szCs w:val="25"/>
          <w:lang w:val="en-CA"/>
        </w:rPr>
        <w:t xml:space="preserve"> about the ways of life of the </w:t>
      </w:r>
      <w:proofErr w:type="spellStart"/>
      <w:r w:rsidRPr="00F81A8D">
        <w:rPr>
          <w:sz w:val="25"/>
          <w:szCs w:val="25"/>
          <w:lang w:val="en-CA"/>
        </w:rPr>
        <w:t>W</w:t>
      </w:r>
      <w:r w:rsidRPr="00F81A8D">
        <w:rPr>
          <w:sz w:val="25"/>
          <w:szCs w:val="25"/>
          <w:lang w:val="en-CA"/>
        </w:rPr>
        <w:t>olastoqeyik</w:t>
      </w:r>
      <w:proofErr w:type="spellEnd"/>
      <w:r w:rsidRPr="00F81A8D">
        <w:rPr>
          <w:sz w:val="25"/>
          <w:szCs w:val="25"/>
          <w:lang w:val="en-CA"/>
        </w:rPr>
        <w:t>.</w:t>
      </w:r>
    </w:p>
    <w:p w14:paraId="00236822" w14:textId="77777777" w:rsidR="007425EA" w:rsidRDefault="007425EA" w:rsidP="007425EA">
      <w:pPr>
        <w:pStyle w:val="ListParagraph"/>
        <w:rPr>
          <w:sz w:val="25"/>
          <w:szCs w:val="25"/>
          <w:lang w:val="en-CA"/>
        </w:rPr>
      </w:pPr>
    </w:p>
    <w:p w14:paraId="211D0B14" w14:textId="2012369A" w:rsidR="007425EA" w:rsidRPr="00F81A8D" w:rsidRDefault="007425EA" w:rsidP="0032580E">
      <w:pPr>
        <w:pStyle w:val="ListParagraph"/>
        <w:numPr>
          <w:ilvl w:val="0"/>
          <w:numId w:val="5"/>
        </w:numPr>
        <w:rPr>
          <w:sz w:val="25"/>
          <w:szCs w:val="25"/>
          <w:lang w:val="en-CA"/>
        </w:rPr>
      </w:pPr>
      <w:r>
        <w:rPr>
          <w:sz w:val="25"/>
          <w:szCs w:val="25"/>
          <w:lang w:val="en-CA"/>
        </w:rPr>
        <w:t xml:space="preserve">Have an indigenous person come conduct a blanket exercise with the whole school, to demonstrate how land was taken away – I think this could be very effective, especially as students are grouped into grades that would </w:t>
      </w:r>
      <w:proofErr w:type="spellStart"/>
      <w:r>
        <w:rPr>
          <w:sz w:val="25"/>
          <w:szCs w:val="25"/>
          <w:lang w:val="en-CA"/>
        </w:rPr>
        <w:t>beome</w:t>
      </w:r>
      <w:proofErr w:type="spellEnd"/>
      <w:r>
        <w:rPr>
          <w:sz w:val="25"/>
          <w:szCs w:val="25"/>
          <w:lang w:val="en-CA"/>
        </w:rPr>
        <w:t xml:space="preserve"> separated from each other. If this were a yearly </w:t>
      </w:r>
      <w:proofErr w:type="spellStart"/>
      <w:r>
        <w:rPr>
          <w:sz w:val="25"/>
          <w:szCs w:val="25"/>
          <w:lang w:val="en-CA"/>
        </w:rPr>
        <w:t>occurance</w:t>
      </w:r>
      <w:proofErr w:type="spellEnd"/>
      <w:r>
        <w:rPr>
          <w:sz w:val="25"/>
          <w:szCs w:val="25"/>
          <w:lang w:val="en-CA"/>
        </w:rPr>
        <w:t>, children progressing K to 5 could really get a sense for what the exercise represents.</w:t>
      </w:r>
    </w:p>
    <w:p w14:paraId="3CF1D2D1" w14:textId="77777777" w:rsidR="0032580E" w:rsidRPr="00F81A8D" w:rsidRDefault="0032580E" w:rsidP="0032580E">
      <w:pPr>
        <w:rPr>
          <w:sz w:val="25"/>
          <w:szCs w:val="25"/>
          <w:lang w:val="en-CA"/>
        </w:rPr>
      </w:pPr>
    </w:p>
    <w:p w14:paraId="24317026" w14:textId="0A23FFE6" w:rsidR="0032580E" w:rsidRPr="00F81A8D" w:rsidRDefault="0032580E" w:rsidP="0032580E">
      <w:pPr>
        <w:pStyle w:val="ListParagraph"/>
        <w:numPr>
          <w:ilvl w:val="0"/>
          <w:numId w:val="5"/>
        </w:numPr>
        <w:rPr>
          <w:sz w:val="25"/>
          <w:szCs w:val="25"/>
          <w:lang w:val="en-CA"/>
        </w:rPr>
      </w:pPr>
      <w:r w:rsidRPr="00F81A8D">
        <w:rPr>
          <w:sz w:val="25"/>
          <w:szCs w:val="25"/>
          <w:lang w:val="en-CA"/>
        </w:rPr>
        <w:t>In another lesson, e</w:t>
      </w:r>
      <w:r w:rsidRPr="00F81A8D">
        <w:rPr>
          <w:sz w:val="25"/>
          <w:szCs w:val="25"/>
          <w:lang w:val="en-CA"/>
        </w:rPr>
        <w:t xml:space="preserve">xplain who the </w:t>
      </w:r>
      <w:proofErr w:type="spellStart"/>
      <w:r w:rsidRPr="00F81A8D">
        <w:rPr>
          <w:sz w:val="25"/>
          <w:szCs w:val="25"/>
          <w:lang w:val="en-CA"/>
        </w:rPr>
        <w:t>Mi’gmaq</w:t>
      </w:r>
      <w:proofErr w:type="spellEnd"/>
      <w:r w:rsidRPr="00F81A8D">
        <w:rPr>
          <w:sz w:val="25"/>
          <w:szCs w:val="25"/>
          <w:lang w:val="en-CA"/>
        </w:rPr>
        <w:t xml:space="preserve"> are, and their relationship to the land – maybe </w:t>
      </w:r>
      <w:r w:rsidR="00F81A8D" w:rsidRPr="00F81A8D">
        <w:rPr>
          <w:sz w:val="25"/>
          <w:szCs w:val="25"/>
          <w:lang w:val="en-CA"/>
        </w:rPr>
        <w:t>by using</w:t>
      </w:r>
      <w:r w:rsidRPr="00F81A8D">
        <w:rPr>
          <w:sz w:val="25"/>
          <w:szCs w:val="25"/>
          <w:lang w:val="en-CA"/>
        </w:rPr>
        <w:t xml:space="preserve"> their creation legend. To tie it back to the </w:t>
      </w:r>
      <w:proofErr w:type="spellStart"/>
      <w:r w:rsidRPr="00F81A8D">
        <w:rPr>
          <w:sz w:val="25"/>
          <w:szCs w:val="25"/>
          <w:lang w:val="en-CA"/>
        </w:rPr>
        <w:t>Wolastoqeyik</w:t>
      </w:r>
      <w:proofErr w:type="spellEnd"/>
      <w:r w:rsidRPr="00F81A8D">
        <w:rPr>
          <w:sz w:val="25"/>
          <w:szCs w:val="25"/>
          <w:lang w:val="en-CA"/>
        </w:rPr>
        <w:t xml:space="preserve">, explain that the </w:t>
      </w:r>
      <w:proofErr w:type="spellStart"/>
      <w:r w:rsidRPr="00F81A8D">
        <w:rPr>
          <w:sz w:val="25"/>
          <w:szCs w:val="25"/>
          <w:lang w:val="en-CA"/>
        </w:rPr>
        <w:t>Mi’gmaq</w:t>
      </w:r>
      <w:proofErr w:type="spellEnd"/>
      <w:r w:rsidRPr="00F81A8D">
        <w:rPr>
          <w:sz w:val="25"/>
          <w:szCs w:val="25"/>
          <w:lang w:val="en-CA"/>
        </w:rPr>
        <w:t xml:space="preserve"> had their own name for </w:t>
      </w:r>
      <w:proofErr w:type="spellStart"/>
      <w:r w:rsidRPr="00F81A8D">
        <w:rPr>
          <w:sz w:val="25"/>
          <w:szCs w:val="25"/>
          <w:lang w:val="en-CA"/>
        </w:rPr>
        <w:t>Wolastoqeyik</w:t>
      </w:r>
      <w:proofErr w:type="spellEnd"/>
      <w:r w:rsidRPr="00F81A8D">
        <w:rPr>
          <w:sz w:val="25"/>
          <w:szCs w:val="25"/>
          <w:lang w:val="en-CA"/>
        </w:rPr>
        <w:t>, and it was “Maliseet,” and that they are still known as Maliseet to this day.</w:t>
      </w:r>
    </w:p>
    <w:p w14:paraId="17A81B94" w14:textId="77777777" w:rsidR="0032580E" w:rsidRPr="00F81A8D" w:rsidRDefault="0032580E" w:rsidP="0032580E">
      <w:pPr>
        <w:rPr>
          <w:sz w:val="25"/>
          <w:szCs w:val="25"/>
          <w:lang w:val="en-CA"/>
        </w:rPr>
      </w:pPr>
    </w:p>
    <w:p w14:paraId="2736B1F7" w14:textId="4A9242A7" w:rsidR="0032580E" w:rsidRPr="00F81A8D" w:rsidRDefault="007425EA" w:rsidP="0032580E">
      <w:pPr>
        <w:pStyle w:val="ListParagraph"/>
        <w:numPr>
          <w:ilvl w:val="0"/>
          <w:numId w:val="5"/>
        </w:numPr>
        <w:rPr>
          <w:sz w:val="25"/>
          <w:szCs w:val="25"/>
          <w:lang w:val="en-CA"/>
        </w:rPr>
      </w:pPr>
      <w:r>
        <w:rPr>
          <w:sz w:val="25"/>
          <w:szCs w:val="25"/>
          <w:lang w:val="en-CA"/>
        </w:rPr>
        <w:t>A c</w:t>
      </w:r>
      <w:r w:rsidR="0032580E" w:rsidRPr="00F81A8D">
        <w:rPr>
          <w:sz w:val="25"/>
          <w:szCs w:val="25"/>
          <w:lang w:val="en-CA"/>
        </w:rPr>
        <w:t xml:space="preserve">olouring </w:t>
      </w:r>
      <w:r>
        <w:rPr>
          <w:sz w:val="25"/>
          <w:szCs w:val="25"/>
          <w:lang w:val="en-CA"/>
        </w:rPr>
        <w:t>exercise with</w:t>
      </w:r>
      <w:r w:rsidR="0032580E" w:rsidRPr="00F81A8D">
        <w:rPr>
          <w:sz w:val="25"/>
          <w:szCs w:val="25"/>
          <w:lang w:val="en-CA"/>
        </w:rPr>
        <w:t xml:space="preserve"> </w:t>
      </w:r>
      <w:r w:rsidR="0032580E" w:rsidRPr="00F81A8D">
        <w:rPr>
          <w:sz w:val="25"/>
          <w:szCs w:val="25"/>
          <w:lang w:val="en-CA"/>
        </w:rPr>
        <w:t xml:space="preserve">paper print out of a </w:t>
      </w:r>
      <w:r w:rsidR="0032580E" w:rsidRPr="00F81A8D">
        <w:rPr>
          <w:sz w:val="25"/>
          <w:szCs w:val="25"/>
          <w:lang w:val="en-CA"/>
        </w:rPr>
        <w:t xml:space="preserve">map of traditional </w:t>
      </w:r>
      <w:r w:rsidR="0032580E" w:rsidRPr="00F81A8D">
        <w:rPr>
          <w:sz w:val="25"/>
          <w:szCs w:val="25"/>
          <w:lang w:val="en-CA"/>
        </w:rPr>
        <w:t>territories of the M</w:t>
      </w:r>
      <w:r w:rsidR="0032580E" w:rsidRPr="00F81A8D">
        <w:rPr>
          <w:sz w:val="25"/>
          <w:szCs w:val="25"/>
          <w:lang w:val="en-CA"/>
        </w:rPr>
        <w:t xml:space="preserve">aritimes – the </w:t>
      </w:r>
      <w:proofErr w:type="spellStart"/>
      <w:r w:rsidR="0032580E" w:rsidRPr="00F81A8D">
        <w:rPr>
          <w:sz w:val="25"/>
          <w:szCs w:val="25"/>
          <w:lang w:val="en-CA"/>
        </w:rPr>
        <w:t>Mi’gmaq</w:t>
      </w:r>
      <w:proofErr w:type="spellEnd"/>
      <w:r w:rsidR="0032580E" w:rsidRPr="00F81A8D">
        <w:rPr>
          <w:sz w:val="25"/>
          <w:szCs w:val="25"/>
          <w:lang w:val="en-CA"/>
        </w:rPr>
        <w:t xml:space="preserve">, </w:t>
      </w:r>
      <w:proofErr w:type="spellStart"/>
      <w:r w:rsidR="0032580E" w:rsidRPr="00F81A8D">
        <w:rPr>
          <w:sz w:val="25"/>
          <w:szCs w:val="25"/>
          <w:lang w:val="en-CA"/>
        </w:rPr>
        <w:t>Wolastoqeyik</w:t>
      </w:r>
      <w:proofErr w:type="spellEnd"/>
      <w:r w:rsidR="0032580E" w:rsidRPr="00F81A8D">
        <w:rPr>
          <w:sz w:val="25"/>
          <w:szCs w:val="25"/>
          <w:lang w:val="en-CA"/>
        </w:rPr>
        <w:t xml:space="preserve"> and Passamaquoddy</w:t>
      </w:r>
      <w:r w:rsidR="0032580E" w:rsidRPr="00F81A8D">
        <w:rPr>
          <w:sz w:val="25"/>
          <w:szCs w:val="25"/>
          <w:lang w:val="en-CA"/>
        </w:rPr>
        <w:t xml:space="preserve"> traditional territories</w:t>
      </w:r>
      <w:r w:rsidR="0032580E" w:rsidRPr="00F81A8D">
        <w:rPr>
          <w:sz w:val="25"/>
          <w:szCs w:val="25"/>
          <w:lang w:val="en-CA"/>
        </w:rPr>
        <w:t>.</w:t>
      </w:r>
      <w:r w:rsidR="0032580E" w:rsidRPr="00F81A8D">
        <w:rPr>
          <w:sz w:val="25"/>
          <w:szCs w:val="25"/>
          <w:lang w:val="en-CA"/>
        </w:rPr>
        <w:t xml:space="preserve"> A further step could be to superimpose the borders of Maine, NB, and NS onto the map, perhaps on a smart board for the class to see and compare.</w:t>
      </w:r>
    </w:p>
    <w:p w14:paraId="78562938" w14:textId="77777777" w:rsidR="0032580E" w:rsidRPr="00F81A8D" w:rsidRDefault="0032580E" w:rsidP="0032580E">
      <w:pPr>
        <w:rPr>
          <w:sz w:val="25"/>
          <w:szCs w:val="25"/>
          <w:lang w:val="en-CA"/>
        </w:rPr>
      </w:pPr>
    </w:p>
    <w:p w14:paraId="1C78370B" w14:textId="221CC3D8" w:rsidR="0032580E" w:rsidRPr="00F81A8D" w:rsidRDefault="0032580E" w:rsidP="0032580E">
      <w:pPr>
        <w:pStyle w:val="ListParagraph"/>
        <w:numPr>
          <w:ilvl w:val="0"/>
          <w:numId w:val="5"/>
        </w:numPr>
        <w:rPr>
          <w:sz w:val="25"/>
          <w:szCs w:val="25"/>
          <w:lang w:val="en-CA"/>
        </w:rPr>
      </w:pPr>
      <w:r w:rsidRPr="00F81A8D">
        <w:rPr>
          <w:sz w:val="25"/>
          <w:szCs w:val="25"/>
          <w:lang w:val="en-CA"/>
        </w:rPr>
        <w:t>Colouring a</w:t>
      </w:r>
      <w:r w:rsidRPr="00F81A8D">
        <w:rPr>
          <w:sz w:val="25"/>
          <w:szCs w:val="25"/>
          <w:lang w:val="en-CA"/>
        </w:rPr>
        <w:t xml:space="preserve"> map of the </w:t>
      </w:r>
      <w:proofErr w:type="spellStart"/>
      <w:r w:rsidRPr="00F81A8D">
        <w:rPr>
          <w:sz w:val="25"/>
          <w:szCs w:val="25"/>
          <w:lang w:val="en-CA"/>
        </w:rPr>
        <w:t>Wolastoq</w:t>
      </w:r>
      <w:proofErr w:type="spellEnd"/>
      <w:r w:rsidRPr="00F81A8D">
        <w:rPr>
          <w:sz w:val="25"/>
          <w:szCs w:val="25"/>
          <w:lang w:val="en-CA"/>
        </w:rPr>
        <w:t xml:space="preserve"> watershed. Identifying each </w:t>
      </w:r>
      <w:proofErr w:type="spellStart"/>
      <w:r w:rsidRPr="00F81A8D">
        <w:rPr>
          <w:sz w:val="25"/>
          <w:szCs w:val="25"/>
          <w:lang w:val="en-CA"/>
        </w:rPr>
        <w:t>Wolastoq</w:t>
      </w:r>
      <w:proofErr w:type="spellEnd"/>
      <w:r w:rsidRPr="00F81A8D">
        <w:rPr>
          <w:sz w:val="25"/>
          <w:szCs w:val="25"/>
          <w:lang w:val="en-CA"/>
        </w:rPr>
        <w:t xml:space="preserve"> First Nation community with a point or a star</w:t>
      </w:r>
      <w:r w:rsidR="00F81A8D" w:rsidRPr="00F81A8D">
        <w:rPr>
          <w:sz w:val="25"/>
          <w:szCs w:val="25"/>
          <w:lang w:val="en-CA"/>
        </w:rPr>
        <w:t xml:space="preserve"> to be coloured in</w:t>
      </w:r>
      <w:r w:rsidRPr="00F81A8D">
        <w:rPr>
          <w:sz w:val="25"/>
          <w:szCs w:val="25"/>
          <w:lang w:val="en-CA"/>
        </w:rPr>
        <w:t xml:space="preserve"> – explain that they used to travel freely up and down the river,</w:t>
      </w:r>
      <w:bookmarkStart w:id="0" w:name="_GoBack"/>
      <w:bookmarkEnd w:id="0"/>
      <w:r w:rsidRPr="00F81A8D">
        <w:rPr>
          <w:sz w:val="25"/>
          <w:szCs w:val="25"/>
          <w:lang w:val="en-CA"/>
        </w:rPr>
        <w:t xml:space="preserve"> and live in the woods in the winter, but then they were forced to live on lands “reserved” for them when the British took control through military force.</w:t>
      </w:r>
    </w:p>
    <w:p w14:paraId="1B555900" w14:textId="77777777" w:rsidR="00F81A8D" w:rsidRPr="00F81A8D" w:rsidRDefault="00F81A8D">
      <w:pPr>
        <w:rPr>
          <w:b/>
          <w:sz w:val="25"/>
          <w:szCs w:val="25"/>
        </w:rPr>
      </w:pPr>
    </w:p>
    <w:p w14:paraId="7951C887" w14:textId="3276E09E" w:rsidR="005F539F" w:rsidRPr="00F81A8D" w:rsidRDefault="0032580E">
      <w:pPr>
        <w:rPr>
          <w:b/>
          <w:sz w:val="25"/>
          <w:szCs w:val="25"/>
        </w:rPr>
      </w:pPr>
      <w:r w:rsidRPr="00F81A8D">
        <w:rPr>
          <w:b/>
          <w:sz w:val="25"/>
          <w:szCs w:val="25"/>
        </w:rPr>
        <w:t>Resources:</w:t>
      </w:r>
    </w:p>
    <w:p w14:paraId="1EF30317" w14:textId="36120554" w:rsidR="0032580E" w:rsidRPr="00F81A8D" w:rsidRDefault="0032580E">
      <w:pPr>
        <w:rPr>
          <w:sz w:val="25"/>
          <w:szCs w:val="25"/>
        </w:rPr>
      </w:pPr>
      <w:r w:rsidRPr="00F81A8D">
        <w:rPr>
          <w:sz w:val="25"/>
          <w:szCs w:val="25"/>
        </w:rPr>
        <w:t xml:space="preserve">The legend of the creation of </w:t>
      </w:r>
      <w:proofErr w:type="spellStart"/>
      <w:r w:rsidRPr="00F81A8D">
        <w:rPr>
          <w:sz w:val="25"/>
          <w:szCs w:val="25"/>
        </w:rPr>
        <w:t>Wolastoq</w:t>
      </w:r>
      <w:proofErr w:type="spellEnd"/>
      <w:r w:rsidRPr="00F81A8D">
        <w:rPr>
          <w:sz w:val="25"/>
          <w:szCs w:val="25"/>
        </w:rPr>
        <w:t xml:space="preserve"> can be found many places. One such location is here:</w:t>
      </w:r>
    </w:p>
    <w:p w14:paraId="4FA61B6C" w14:textId="63326253" w:rsidR="0032580E" w:rsidRPr="00F81A8D" w:rsidRDefault="0032580E">
      <w:pPr>
        <w:rPr>
          <w:b/>
          <w:sz w:val="25"/>
          <w:szCs w:val="25"/>
        </w:rPr>
      </w:pPr>
      <w:r w:rsidRPr="00F81A8D">
        <w:rPr>
          <w:b/>
          <w:sz w:val="25"/>
          <w:szCs w:val="25"/>
        </w:rPr>
        <w:t>https://www.firstpeople.us/FP-Html-Legends/TheEmpoundedWater-Malecite.html</w:t>
      </w:r>
    </w:p>
    <w:sectPr w:rsidR="0032580E" w:rsidRPr="00F81A8D" w:rsidSect="00B24FE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C2673" w14:textId="77777777" w:rsidR="00B13CD7" w:rsidRDefault="00B13CD7" w:rsidP="00F81A8D">
      <w:r>
        <w:separator/>
      </w:r>
    </w:p>
  </w:endnote>
  <w:endnote w:type="continuationSeparator" w:id="0">
    <w:p w14:paraId="3B65D2F8" w14:textId="77777777" w:rsidR="00B13CD7" w:rsidRDefault="00B13CD7" w:rsidP="00F8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B81B8" w14:textId="77777777" w:rsidR="00B13CD7" w:rsidRDefault="00B13CD7" w:rsidP="00F81A8D">
      <w:r>
        <w:separator/>
      </w:r>
    </w:p>
  </w:footnote>
  <w:footnote w:type="continuationSeparator" w:id="0">
    <w:p w14:paraId="5D660EB1" w14:textId="77777777" w:rsidR="00B13CD7" w:rsidRDefault="00B13CD7" w:rsidP="00F81A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612CE0"/>
    <w:multiLevelType w:val="hybridMultilevel"/>
    <w:tmpl w:val="7E2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D766E"/>
    <w:multiLevelType w:val="hybridMultilevel"/>
    <w:tmpl w:val="7A6E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72"/>
    <w:rsid w:val="0032580E"/>
    <w:rsid w:val="00327B1A"/>
    <w:rsid w:val="004A0BB3"/>
    <w:rsid w:val="004F1872"/>
    <w:rsid w:val="005F539F"/>
    <w:rsid w:val="007425EA"/>
    <w:rsid w:val="008921B0"/>
    <w:rsid w:val="00B13CD7"/>
    <w:rsid w:val="00EC0C24"/>
    <w:rsid w:val="00F8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1C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0E"/>
    <w:pPr>
      <w:ind w:left="720"/>
      <w:contextualSpacing/>
    </w:pPr>
  </w:style>
  <w:style w:type="paragraph" w:styleId="Header">
    <w:name w:val="header"/>
    <w:basedOn w:val="Normal"/>
    <w:link w:val="HeaderChar"/>
    <w:uiPriority w:val="99"/>
    <w:unhideWhenUsed/>
    <w:rsid w:val="00F81A8D"/>
    <w:pPr>
      <w:tabs>
        <w:tab w:val="center" w:pos="4680"/>
        <w:tab w:val="right" w:pos="9360"/>
      </w:tabs>
    </w:pPr>
  </w:style>
  <w:style w:type="character" w:customStyle="1" w:styleId="HeaderChar">
    <w:name w:val="Header Char"/>
    <w:basedOn w:val="DefaultParagraphFont"/>
    <w:link w:val="Header"/>
    <w:uiPriority w:val="99"/>
    <w:rsid w:val="00F81A8D"/>
  </w:style>
  <w:style w:type="paragraph" w:styleId="Footer">
    <w:name w:val="footer"/>
    <w:basedOn w:val="Normal"/>
    <w:link w:val="FooterChar"/>
    <w:uiPriority w:val="99"/>
    <w:unhideWhenUsed/>
    <w:rsid w:val="00F81A8D"/>
    <w:pPr>
      <w:tabs>
        <w:tab w:val="center" w:pos="4680"/>
        <w:tab w:val="right" w:pos="9360"/>
      </w:tabs>
    </w:pPr>
  </w:style>
  <w:style w:type="character" w:customStyle="1" w:styleId="FooterChar">
    <w:name w:val="Footer Char"/>
    <w:basedOn w:val="DefaultParagraphFont"/>
    <w:link w:val="Footer"/>
    <w:uiPriority w:val="99"/>
    <w:rsid w:val="00F8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713</Words>
  <Characters>4065</Characters>
  <Application>Microsoft Macintosh Word</Application>
  <DocSecurity>0</DocSecurity>
  <Lines>33</Lines>
  <Paragraphs>9</Paragraphs>
  <ScaleCrop>false</ScaleCrop>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2018-09-26T17:18:00Z</cp:lastPrinted>
  <dcterms:created xsi:type="dcterms:W3CDTF">2018-09-26T05:10:00Z</dcterms:created>
  <dcterms:modified xsi:type="dcterms:W3CDTF">2018-09-27T21:15:00Z</dcterms:modified>
</cp:coreProperties>
</file>